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97" w:rsidRDefault="00AB03C2" w:rsidP="00AB03C2">
      <w:pPr>
        <w:jc w:val="both"/>
        <w:rPr>
          <w:rFonts w:ascii="Cambria" w:hAnsi="Cambria" w:cs="Aharoni"/>
          <w:sz w:val="28"/>
          <w:szCs w:val="28"/>
        </w:rPr>
      </w:pPr>
      <w:r w:rsidRPr="00864797">
        <w:rPr>
          <w:rFonts w:ascii="Britannic Bold" w:hAnsi="Britannic Bold" w:cs="Aharoni"/>
          <w:color w:val="FF0000"/>
          <w:sz w:val="96"/>
          <w:szCs w:val="96"/>
          <w:highlight w:val="yellow"/>
        </w:rPr>
        <w:t>C.U.B.</w:t>
      </w:r>
      <w:r w:rsidRPr="00864797">
        <w:rPr>
          <w:rFonts w:ascii="Cambria" w:hAnsi="Cambria" w:cs="Aharoni"/>
          <w:color w:val="FF0000"/>
          <w:sz w:val="28"/>
          <w:szCs w:val="28"/>
          <w:highlight w:val="yellow"/>
        </w:rPr>
        <w:t xml:space="preserve"> </w:t>
      </w:r>
      <w:r w:rsidRPr="00864797">
        <w:rPr>
          <w:rFonts w:ascii="Britannic Bold" w:hAnsi="Britannic Bold" w:cs="Aharoni"/>
          <w:color w:val="FF0000"/>
          <w:sz w:val="44"/>
          <w:szCs w:val="44"/>
          <w:highlight w:val="yellow"/>
        </w:rPr>
        <w:t>– Confederazione Unitaria di Base</w:t>
      </w:r>
      <w:r>
        <w:rPr>
          <w:rFonts w:ascii="Cambria" w:hAnsi="Cambria" w:cs="Aharoni"/>
          <w:sz w:val="28"/>
          <w:szCs w:val="28"/>
        </w:rPr>
        <w:t xml:space="preserve"> </w:t>
      </w:r>
    </w:p>
    <w:p w:rsidR="00864797" w:rsidRDefault="00864797" w:rsidP="00AB03C2">
      <w:pPr>
        <w:jc w:val="both"/>
        <w:rPr>
          <w:rFonts w:ascii="Cambria" w:hAnsi="Cambria" w:cs="Aharoni"/>
          <w:sz w:val="28"/>
          <w:szCs w:val="28"/>
        </w:rPr>
      </w:pPr>
    </w:p>
    <w:p w:rsidR="00864797" w:rsidRDefault="00864797" w:rsidP="00AB03C2">
      <w:pPr>
        <w:jc w:val="both"/>
        <w:rPr>
          <w:rFonts w:ascii="Cambria" w:hAnsi="Cambria" w:cs="Aharoni"/>
          <w:sz w:val="28"/>
          <w:szCs w:val="28"/>
        </w:rPr>
      </w:pPr>
    </w:p>
    <w:p w:rsidR="00AB03C2" w:rsidRDefault="00AB03C2" w:rsidP="00AB03C2">
      <w:pPr>
        <w:jc w:val="both"/>
        <w:rPr>
          <w:rFonts w:ascii="Cambria" w:hAnsi="Cambria" w:cs="Aharoni"/>
          <w:sz w:val="28"/>
          <w:szCs w:val="28"/>
        </w:rPr>
      </w:pPr>
      <w:r>
        <w:rPr>
          <w:rFonts w:ascii="Cambria" w:hAnsi="Cambria" w:cs="Aharoni"/>
          <w:sz w:val="28"/>
          <w:szCs w:val="28"/>
        </w:rPr>
        <w:t xml:space="preserve">Gli autisti degli automezzi </w:t>
      </w:r>
      <w:r>
        <w:rPr>
          <w:rFonts w:ascii="Cambria" w:hAnsi="Cambria" w:cs="Aharoni"/>
          <w:sz w:val="28"/>
          <w:szCs w:val="28"/>
        </w:rPr>
        <w:t xml:space="preserve">di proprietà </w:t>
      </w:r>
      <w:proofErr w:type="gramStart"/>
      <w:r>
        <w:rPr>
          <w:rFonts w:ascii="Cambria" w:hAnsi="Cambria" w:cs="Aharoni"/>
          <w:sz w:val="28"/>
          <w:szCs w:val="28"/>
        </w:rPr>
        <w:t>delle</w:t>
      </w:r>
      <w:r>
        <w:rPr>
          <w:rFonts w:ascii="Cambria" w:hAnsi="Cambria" w:cs="Aharoni"/>
          <w:sz w:val="28"/>
          <w:szCs w:val="28"/>
        </w:rPr>
        <w:t xml:space="preserve">  società</w:t>
      </w:r>
      <w:proofErr w:type="gramEnd"/>
      <w:r>
        <w:rPr>
          <w:rFonts w:ascii="Cambria" w:hAnsi="Cambria" w:cs="Aharoni"/>
          <w:sz w:val="28"/>
          <w:szCs w:val="28"/>
        </w:rPr>
        <w:t xml:space="preserve">  Canale Srl  e </w:t>
      </w:r>
      <w:proofErr w:type="spellStart"/>
      <w:r>
        <w:rPr>
          <w:rFonts w:ascii="Cambria" w:hAnsi="Cambria" w:cs="Aharoni"/>
          <w:sz w:val="28"/>
          <w:szCs w:val="28"/>
        </w:rPr>
        <w:t>Sasped</w:t>
      </w:r>
      <w:proofErr w:type="spellEnd"/>
      <w:r>
        <w:rPr>
          <w:rFonts w:ascii="Cambria" w:hAnsi="Cambria" w:cs="Aharoni"/>
          <w:sz w:val="28"/>
          <w:szCs w:val="28"/>
        </w:rPr>
        <w:t xml:space="preserve"> Srl, entrambe riconducibili alla stessa </w:t>
      </w:r>
      <w:r>
        <w:rPr>
          <w:rFonts w:ascii="Cambria" w:hAnsi="Cambria" w:cs="Aharoni"/>
          <w:sz w:val="28"/>
          <w:szCs w:val="28"/>
        </w:rPr>
        <w:t>impresa</w:t>
      </w:r>
      <w:r>
        <w:rPr>
          <w:rFonts w:ascii="Cambria" w:hAnsi="Cambria" w:cs="Aharoni"/>
          <w:sz w:val="28"/>
          <w:szCs w:val="28"/>
        </w:rPr>
        <w:t xml:space="preserve">, da oggi sono in </w:t>
      </w:r>
    </w:p>
    <w:p w:rsidR="00AB03C2" w:rsidRDefault="00AB03C2" w:rsidP="00AB03C2">
      <w:pPr>
        <w:jc w:val="both"/>
        <w:rPr>
          <w:rFonts w:ascii="Cambria" w:hAnsi="Cambria" w:cs="Aharoni"/>
          <w:sz w:val="28"/>
          <w:szCs w:val="28"/>
        </w:rPr>
      </w:pPr>
    </w:p>
    <w:p w:rsidR="00AB03C2" w:rsidRDefault="00AB03C2" w:rsidP="00AB03C2">
      <w:pPr>
        <w:jc w:val="both"/>
        <w:rPr>
          <w:rFonts w:ascii="Baskerville Old Face" w:hAnsi="Baskerville Old Face"/>
          <w:color w:val="FF0000"/>
          <w:sz w:val="40"/>
          <w:szCs w:val="40"/>
        </w:rPr>
      </w:pPr>
      <w:r>
        <w:rPr>
          <w:rFonts w:ascii="Arial" w:hAnsi="Arial" w:cs="Arial"/>
        </w:rPr>
        <w:t xml:space="preserve">                                                   </w:t>
      </w:r>
      <w:r>
        <w:rPr>
          <w:rFonts w:ascii="Baskerville Old Face" w:hAnsi="Baskerville Old Face"/>
          <w:color w:val="FF0000"/>
          <w:sz w:val="40"/>
          <w:szCs w:val="40"/>
        </w:rPr>
        <w:t>SCIOPERO</w:t>
      </w:r>
    </w:p>
    <w:p w:rsidR="00AB03C2" w:rsidRDefault="00AB03C2" w:rsidP="00AB03C2">
      <w:pPr>
        <w:jc w:val="both"/>
        <w:rPr>
          <w:rFonts w:ascii="Cambria" w:hAnsi="Cambria" w:cs="Aharoni"/>
          <w:sz w:val="28"/>
          <w:szCs w:val="28"/>
        </w:rPr>
      </w:pPr>
    </w:p>
    <w:p w:rsidR="00AB03C2" w:rsidRDefault="00AB03C2" w:rsidP="00AB03C2">
      <w:pPr>
        <w:jc w:val="both"/>
        <w:rPr>
          <w:rFonts w:ascii="Cambria" w:hAnsi="Cambria" w:cs="Aharoni"/>
          <w:sz w:val="28"/>
          <w:szCs w:val="28"/>
        </w:rPr>
      </w:pPr>
      <w:proofErr w:type="gramStart"/>
      <w:r>
        <w:rPr>
          <w:rFonts w:ascii="Cambria" w:hAnsi="Cambria" w:cs="Aharoni"/>
          <w:sz w:val="28"/>
          <w:szCs w:val="28"/>
        </w:rPr>
        <w:t>ad</w:t>
      </w:r>
      <w:proofErr w:type="gramEnd"/>
      <w:r>
        <w:rPr>
          <w:rFonts w:ascii="Cambria" w:hAnsi="Cambria" w:cs="Aharoni"/>
          <w:sz w:val="28"/>
          <w:szCs w:val="28"/>
        </w:rPr>
        <w:t xml:space="preserve"> oltranz</w:t>
      </w:r>
      <w:r>
        <w:rPr>
          <w:rFonts w:ascii="Cambria" w:hAnsi="Cambria" w:cs="Aharoni"/>
          <w:sz w:val="28"/>
          <w:szCs w:val="28"/>
        </w:rPr>
        <w:t>a</w:t>
      </w:r>
      <w:r>
        <w:rPr>
          <w:rFonts w:ascii="Cambria" w:hAnsi="Cambria" w:cs="Aharoni"/>
          <w:sz w:val="28"/>
          <w:szCs w:val="28"/>
        </w:rPr>
        <w:t xml:space="preserve">,  per denunciare la condizione  di           </w:t>
      </w:r>
    </w:p>
    <w:p w:rsidR="00AB03C2" w:rsidRDefault="00AB03C2" w:rsidP="00AB03C2">
      <w:pPr>
        <w:jc w:val="both"/>
        <w:rPr>
          <w:rFonts w:ascii="Cambria" w:hAnsi="Cambria" w:cs="Aharoni"/>
          <w:sz w:val="28"/>
          <w:szCs w:val="28"/>
        </w:rPr>
      </w:pPr>
      <w:r>
        <w:rPr>
          <w:rFonts w:ascii="Cambria" w:hAnsi="Cambria" w:cs="Aharoni"/>
          <w:sz w:val="28"/>
          <w:szCs w:val="28"/>
        </w:rPr>
        <w:t xml:space="preserve">                  </w:t>
      </w:r>
    </w:p>
    <w:p w:rsidR="00AB03C2" w:rsidRDefault="00AB03C2" w:rsidP="00AB03C2">
      <w:pPr>
        <w:ind w:firstLine="708"/>
        <w:jc w:val="both"/>
        <w:rPr>
          <w:rFonts w:ascii="Baskerville Old Face" w:hAnsi="Baskerville Old Face" w:cs="Arial"/>
          <w:color w:val="FF0000"/>
          <w:sz w:val="36"/>
          <w:szCs w:val="36"/>
        </w:rPr>
      </w:pPr>
      <w:r>
        <w:rPr>
          <w:rFonts w:ascii="Baskerville Old Face" w:hAnsi="Baskerville Old Face" w:cs="Arial"/>
          <w:color w:val="FF0000"/>
          <w:sz w:val="32"/>
          <w:szCs w:val="32"/>
        </w:rPr>
        <w:t xml:space="preserve">                           </w:t>
      </w:r>
      <w:r>
        <w:rPr>
          <w:rFonts w:ascii="Baskerville Old Face" w:hAnsi="Baskerville Old Face" w:cs="Arial"/>
          <w:color w:val="FF0000"/>
          <w:sz w:val="36"/>
          <w:szCs w:val="36"/>
        </w:rPr>
        <w:t xml:space="preserve"> </w:t>
      </w:r>
      <w:r>
        <w:rPr>
          <w:rFonts w:ascii="Baskerville Old Face" w:hAnsi="Baskerville Old Face" w:cs="Arial"/>
          <w:color w:val="FF0000"/>
          <w:sz w:val="36"/>
          <w:szCs w:val="36"/>
        </w:rPr>
        <w:t xml:space="preserve">  </w:t>
      </w:r>
      <w:r>
        <w:rPr>
          <w:rFonts w:ascii="Baskerville Old Face" w:hAnsi="Baskerville Old Face" w:cs="Arial"/>
          <w:color w:val="FF0000"/>
          <w:sz w:val="36"/>
          <w:szCs w:val="36"/>
        </w:rPr>
        <w:t>SFRUTTAMENTO</w:t>
      </w:r>
    </w:p>
    <w:p w:rsidR="00AB03C2" w:rsidRDefault="00AB03C2" w:rsidP="00AB03C2">
      <w:pPr>
        <w:jc w:val="both"/>
        <w:rPr>
          <w:rFonts w:ascii="Cambria" w:hAnsi="Cambria" w:cs="Arial"/>
          <w:sz w:val="28"/>
          <w:szCs w:val="28"/>
        </w:rPr>
      </w:pPr>
    </w:p>
    <w:p w:rsidR="00AB03C2" w:rsidRDefault="00AB03C2" w:rsidP="00AB03C2">
      <w:pPr>
        <w:jc w:val="both"/>
        <w:rPr>
          <w:rFonts w:ascii="Cambria" w:hAnsi="Cambria" w:cs="Arial"/>
          <w:sz w:val="28"/>
          <w:szCs w:val="28"/>
        </w:rPr>
      </w:pPr>
      <w:proofErr w:type="gramStart"/>
      <w:r>
        <w:rPr>
          <w:rFonts w:ascii="Cambria" w:hAnsi="Cambria" w:cs="Arial"/>
          <w:sz w:val="28"/>
          <w:szCs w:val="28"/>
        </w:rPr>
        <w:t>alla</w:t>
      </w:r>
      <w:proofErr w:type="gramEnd"/>
      <w:r>
        <w:rPr>
          <w:rFonts w:ascii="Cambria" w:hAnsi="Cambria" w:cs="Arial"/>
          <w:sz w:val="28"/>
          <w:szCs w:val="28"/>
        </w:rPr>
        <w:t xml:space="preserve"> quale sono sottoposti da anni con l’affidamento fittizio dei trasporti  a cooperative  fantasma.</w:t>
      </w:r>
    </w:p>
    <w:p w:rsidR="00AB03C2" w:rsidRDefault="00AB03C2" w:rsidP="00AB03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B03C2" w:rsidRDefault="00AB03C2" w:rsidP="00AB0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ell MT" w:hAnsi="Bell MT" w:cs="Arial"/>
          <w:sz w:val="36"/>
          <w:szCs w:val="36"/>
        </w:rPr>
      </w:pPr>
      <w:r>
        <w:rPr>
          <w:rFonts w:ascii="Bell MT" w:hAnsi="Bell MT" w:cs="Arial"/>
          <w:sz w:val="32"/>
          <w:szCs w:val="32"/>
        </w:rPr>
        <w:t>Questo sistema permette di</w:t>
      </w:r>
      <w:r>
        <w:rPr>
          <w:rFonts w:ascii="Bell MT" w:hAnsi="Bell MT" w:cs="Arial"/>
          <w:sz w:val="36"/>
          <w:szCs w:val="36"/>
        </w:rPr>
        <w:t xml:space="preserve">               </w:t>
      </w:r>
      <w:r>
        <w:rPr>
          <w:rFonts w:ascii="Bell MT" w:hAnsi="Bell MT" w:cs="Arial"/>
          <w:color w:val="FF0000"/>
          <w:sz w:val="36"/>
          <w:szCs w:val="36"/>
        </w:rPr>
        <w:t>EVADERE</w:t>
      </w:r>
    </w:p>
    <w:p w:rsidR="00AB03C2" w:rsidRDefault="00AB03C2" w:rsidP="00AB0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ell MT" w:hAnsi="Bell MT" w:cs="Arial"/>
          <w:sz w:val="36"/>
          <w:szCs w:val="36"/>
        </w:rPr>
      </w:pPr>
      <w:proofErr w:type="gramStart"/>
      <w:r>
        <w:rPr>
          <w:rFonts w:ascii="Bell MT" w:hAnsi="Bell MT" w:cs="Arial"/>
          <w:sz w:val="32"/>
          <w:szCs w:val="32"/>
        </w:rPr>
        <w:t>gli</w:t>
      </w:r>
      <w:proofErr w:type="gramEnd"/>
      <w:r>
        <w:rPr>
          <w:rFonts w:ascii="Bell MT" w:hAnsi="Bell MT" w:cs="Arial"/>
          <w:sz w:val="32"/>
          <w:szCs w:val="32"/>
        </w:rPr>
        <w:t xml:space="preserve"> obblighi contributivi e fiscali, di</w:t>
      </w:r>
      <w:r>
        <w:rPr>
          <w:rFonts w:ascii="Bell MT" w:hAnsi="Bell MT" w:cs="Arial"/>
          <w:sz w:val="36"/>
          <w:szCs w:val="36"/>
        </w:rPr>
        <w:t xml:space="preserve">    </w:t>
      </w:r>
      <w:r>
        <w:rPr>
          <w:rFonts w:ascii="Bell MT" w:hAnsi="Bell MT" w:cs="Arial"/>
          <w:color w:val="FF0000"/>
          <w:sz w:val="36"/>
          <w:szCs w:val="36"/>
        </w:rPr>
        <w:t>FALSIFICARE</w:t>
      </w:r>
    </w:p>
    <w:p w:rsidR="00AB03C2" w:rsidRDefault="00AB03C2" w:rsidP="00AB0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ell MT" w:hAnsi="Bell MT" w:cs="Arial"/>
          <w:sz w:val="36"/>
          <w:szCs w:val="36"/>
        </w:rPr>
      </w:pPr>
      <w:proofErr w:type="gramStart"/>
      <w:r>
        <w:rPr>
          <w:rFonts w:ascii="Bell MT" w:hAnsi="Bell MT" w:cs="Arial"/>
          <w:sz w:val="32"/>
          <w:szCs w:val="32"/>
        </w:rPr>
        <w:t>gli</w:t>
      </w:r>
      <w:proofErr w:type="gramEnd"/>
      <w:r>
        <w:rPr>
          <w:rFonts w:ascii="Bell MT" w:hAnsi="Bell MT" w:cs="Arial"/>
          <w:sz w:val="32"/>
          <w:szCs w:val="32"/>
        </w:rPr>
        <w:t xml:space="preserve"> atti amministrativi, di </w:t>
      </w:r>
      <w:r>
        <w:rPr>
          <w:rFonts w:ascii="Bell MT" w:hAnsi="Bell MT" w:cs="Arial"/>
          <w:sz w:val="32"/>
          <w:szCs w:val="32"/>
        </w:rPr>
        <w:tab/>
      </w:r>
      <w:r>
        <w:rPr>
          <w:rFonts w:ascii="Bell MT" w:hAnsi="Bell MT" w:cs="Arial"/>
          <w:sz w:val="36"/>
          <w:szCs w:val="36"/>
        </w:rPr>
        <w:t xml:space="preserve">               </w:t>
      </w:r>
      <w:r>
        <w:rPr>
          <w:rFonts w:ascii="Bell MT" w:hAnsi="Bell MT" w:cs="Arial"/>
          <w:color w:val="FF0000"/>
          <w:sz w:val="36"/>
          <w:szCs w:val="36"/>
        </w:rPr>
        <w:t>ABUSARE</w:t>
      </w:r>
    </w:p>
    <w:p w:rsidR="00AB03C2" w:rsidRDefault="00AB03C2" w:rsidP="00AB0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ell MT" w:hAnsi="Bell MT" w:cs="Arial"/>
          <w:sz w:val="36"/>
          <w:szCs w:val="36"/>
        </w:rPr>
      </w:pPr>
      <w:proofErr w:type="gramStart"/>
      <w:r>
        <w:rPr>
          <w:rFonts w:ascii="Bell MT" w:hAnsi="Bell MT" w:cs="Arial"/>
          <w:sz w:val="32"/>
          <w:szCs w:val="32"/>
        </w:rPr>
        <w:t>nei  massacranti</w:t>
      </w:r>
      <w:proofErr w:type="gramEnd"/>
      <w:r>
        <w:rPr>
          <w:rFonts w:ascii="Bell MT" w:hAnsi="Bell MT" w:cs="Arial"/>
          <w:sz w:val="32"/>
          <w:szCs w:val="32"/>
        </w:rPr>
        <w:t xml:space="preserve"> turni di lavoro, di</w:t>
      </w:r>
      <w:r>
        <w:rPr>
          <w:rFonts w:ascii="Bell MT" w:hAnsi="Bell MT" w:cs="Arial"/>
          <w:sz w:val="36"/>
          <w:szCs w:val="36"/>
        </w:rPr>
        <w:t xml:space="preserve">     </w:t>
      </w:r>
      <w:r>
        <w:rPr>
          <w:rFonts w:ascii="Bell MT" w:hAnsi="Bell MT" w:cs="Arial"/>
          <w:color w:val="FF0000"/>
          <w:sz w:val="36"/>
          <w:szCs w:val="36"/>
        </w:rPr>
        <w:t>VIOLARE</w:t>
      </w:r>
    </w:p>
    <w:p w:rsidR="00AB03C2" w:rsidRDefault="00AB03C2" w:rsidP="00AB0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ell MT" w:hAnsi="Bell MT" w:cs="Arial"/>
          <w:sz w:val="36"/>
          <w:szCs w:val="36"/>
        </w:rPr>
      </w:pPr>
      <w:proofErr w:type="gramStart"/>
      <w:r>
        <w:rPr>
          <w:rFonts w:ascii="Bell MT" w:hAnsi="Bell MT" w:cs="Arial"/>
          <w:sz w:val="32"/>
          <w:szCs w:val="32"/>
        </w:rPr>
        <w:t>la</w:t>
      </w:r>
      <w:proofErr w:type="gramEnd"/>
      <w:r>
        <w:rPr>
          <w:rFonts w:ascii="Bell MT" w:hAnsi="Bell MT" w:cs="Arial"/>
          <w:sz w:val="32"/>
          <w:szCs w:val="32"/>
        </w:rPr>
        <w:t xml:space="preserve"> legge sulla  sicurezza, di</w:t>
      </w:r>
      <w:r>
        <w:rPr>
          <w:rFonts w:ascii="Bell MT" w:hAnsi="Bell MT" w:cs="Arial"/>
          <w:sz w:val="36"/>
          <w:szCs w:val="36"/>
        </w:rPr>
        <w:t xml:space="preserve">   </w:t>
      </w:r>
      <w:r>
        <w:rPr>
          <w:rFonts w:ascii="Bell MT" w:hAnsi="Bell MT" w:cs="Arial"/>
          <w:sz w:val="36"/>
          <w:szCs w:val="36"/>
        </w:rPr>
        <w:tab/>
        <w:t xml:space="preserve">       </w:t>
      </w:r>
      <w:r>
        <w:rPr>
          <w:rFonts w:ascii="Bell MT" w:hAnsi="Bell MT" w:cs="Arial"/>
          <w:color w:val="FF0000"/>
          <w:sz w:val="36"/>
          <w:szCs w:val="36"/>
        </w:rPr>
        <w:t>TAGLEGGIARE</w:t>
      </w:r>
    </w:p>
    <w:p w:rsidR="00AB03C2" w:rsidRDefault="00AB03C2" w:rsidP="00AB0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ell MT" w:hAnsi="Bell MT" w:cs="Arial"/>
          <w:sz w:val="36"/>
          <w:szCs w:val="36"/>
        </w:rPr>
      </w:pPr>
      <w:proofErr w:type="gramStart"/>
      <w:r>
        <w:rPr>
          <w:rFonts w:ascii="Bell MT" w:hAnsi="Bell MT" w:cs="Arial"/>
          <w:sz w:val="36"/>
          <w:szCs w:val="36"/>
        </w:rPr>
        <w:t>i</w:t>
      </w:r>
      <w:proofErr w:type="gramEnd"/>
      <w:r>
        <w:rPr>
          <w:rFonts w:ascii="Bell MT" w:hAnsi="Bell MT" w:cs="Arial"/>
          <w:sz w:val="32"/>
          <w:szCs w:val="32"/>
        </w:rPr>
        <w:t xml:space="preserve"> salari   con espedienti </w:t>
      </w:r>
      <w:r>
        <w:rPr>
          <w:rFonts w:ascii="Bell MT" w:hAnsi="Bell MT" w:cs="Arial"/>
          <w:sz w:val="36"/>
          <w:szCs w:val="36"/>
        </w:rPr>
        <w:tab/>
        <w:t xml:space="preserve">               </w:t>
      </w:r>
      <w:r>
        <w:rPr>
          <w:rFonts w:ascii="Bell MT" w:hAnsi="Bell MT" w:cs="Arial"/>
          <w:color w:val="FF0000"/>
          <w:sz w:val="36"/>
          <w:szCs w:val="36"/>
        </w:rPr>
        <w:t>ILLECITI  E FRAUDOLENTI</w:t>
      </w:r>
    </w:p>
    <w:p w:rsidR="00AB03C2" w:rsidRDefault="00AB03C2" w:rsidP="00AB03C2">
      <w:pPr>
        <w:jc w:val="both"/>
      </w:pPr>
    </w:p>
    <w:p w:rsidR="00AB03C2" w:rsidRPr="00864797" w:rsidRDefault="00AB03C2" w:rsidP="00AB0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</w:rPr>
      </w:pPr>
      <w:r w:rsidRPr="00864797">
        <w:rPr>
          <w:rFonts w:ascii="Bookman Old Style" w:hAnsi="Bookman Old Style"/>
        </w:rPr>
        <w:t>Il contratto di lavoro applicato agli AUTISTI dei mezzi del gruppo Canale è quello degli addetti alle pulizie.</w:t>
      </w:r>
    </w:p>
    <w:p w:rsidR="00AB03C2" w:rsidRPr="00864797" w:rsidRDefault="00AB03C2" w:rsidP="00AB0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</w:rPr>
      </w:pPr>
      <w:r w:rsidRPr="00864797">
        <w:rPr>
          <w:rFonts w:ascii="Bookman Old Style" w:hAnsi="Bookman Old Style"/>
        </w:rPr>
        <w:t>Il salario, quando arriv</w:t>
      </w:r>
      <w:r w:rsidRPr="00864797">
        <w:rPr>
          <w:rFonts w:ascii="Bookman Old Style" w:hAnsi="Bookman Old Style"/>
        </w:rPr>
        <w:t xml:space="preserve">a, in rapporto all’orario di lavoro è di circa 4 euro all’ora. </w:t>
      </w:r>
    </w:p>
    <w:p w:rsidR="00AB03C2" w:rsidRPr="00864797" w:rsidRDefault="00AB03C2" w:rsidP="00AB0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</w:rPr>
      </w:pPr>
      <w:r w:rsidRPr="00864797">
        <w:rPr>
          <w:rFonts w:ascii="Bookman Old Style" w:hAnsi="Bookman Old Style"/>
        </w:rPr>
        <w:t>Nell’avvicendarsi delle cooperative fantasma i lavoratori non vengono liquidati.</w:t>
      </w:r>
    </w:p>
    <w:p w:rsidR="00AB03C2" w:rsidRPr="00864797" w:rsidRDefault="00AB03C2" w:rsidP="00AB0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</w:rPr>
      </w:pPr>
      <w:r w:rsidRPr="00864797">
        <w:rPr>
          <w:rFonts w:ascii="Bookman Old Style" w:hAnsi="Bookman Old Style"/>
        </w:rPr>
        <w:t>I mezzi di trasporto sono di proprietà del gruppo padronale.</w:t>
      </w:r>
    </w:p>
    <w:p w:rsidR="00AB03C2" w:rsidRPr="00864797" w:rsidRDefault="00AB03C2" w:rsidP="00AB0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</w:rPr>
      </w:pPr>
      <w:bookmarkStart w:id="0" w:name="_GoBack"/>
      <w:r w:rsidRPr="00864797">
        <w:rPr>
          <w:rFonts w:ascii="Bookman Old Style" w:hAnsi="Bookman Old Style"/>
        </w:rPr>
        <w:t>La gestione dei viaggi è nell’esclusiva titolarità del gruppo padronale.</w:t>
      </w:r>
    </w:p>
    <w:bookmarkEnd w:id="0"/>
    <w:p w:rsidR="00AB03C2" w:rsidRPr="00864797" w:rsidRDefault="00AB03C2" w:rsidP="00AB0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</w:rPr>
      </w:pPr>
      <w:r w:rsidRPr="00864797">
        <w:rPr>
          <w:rFonts w:ascii="Bookman Old Style" w:hAnsi="Bookman Old Style"/>
        </w:rPr>
        <w:t>Nel recente cambio di cooperativa gli autisti risultano dimessi senza aver mai firmato alcunché</w:t>
      </w:r>
      <w:r w:rsidRPr="00864797">
        <w:rPr>
          <w:rFonts w:ascii="Bookman Old Style" w:hAnsi="Bookman Old Style"/>
        </w:rPr>
        <w:t xml:space="preserve"> e </w:t>
      </w:r>
      <w:r w:rsidRPr="00864797">
        <w:rPr>
          <w:rFonts w:ascii="Bookman Old Style" w:hAnsi="Bookman Old Style"/>
        </w:rPr>
        <w:t>assunti da</w:t>
      </w:r>
      <w:r w:rsidRPr="00864797">
        <w:rPr>
          <w:rFonts w:ascii="Bookman Old Style" w:hAnsi="Bookman Old Style"/>
        </w:rPr>
        <w:t xml:space="preserve"> una nuova cooperativa senza vedere e </w:t>
      </w:r>
      <w:proofErr w:type="gramStart"/>
      <w:r w:rsidRPr="00864797">
        <w:rPr>
          <w:rFonts w:ascii="Bookman Old Style" w:hAnsi="Bookman Old Style"/>
        </w:rPr>
        <w:t>firmare  il</w:t>
      </w:r>
      <w:proofErr w:type="gramEnd"/>
      <w:r w:rsidRPr="00864797">
        <w:rPr>
          <w:rFonts w:ascii="Bookman Old Style" w:hAnsi="Bookman Old Style"/>
        </w:rPr>
        <w:t xml:space="preserve"> nuovo</w:t>
      </w:r>
      <w:r w:rsidRPr="00864797">
        <w:rPr>
          <w:rFonts w:ascii="Bookman Old Style" w:hAnsi="Bookman Old Style"/>
        </w:rPr>
        <w:t xml:space="preserve"> contratto.</w:t>
      </w:r>
    </w:p>
    <w:p w:rsidR="00AB03C2" w:rsidRPr="00864797" w:rsidRDefault="00AB03C2" w:rsidP="00AB0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</w:rPr>
      </w:pPr>
      <w:r w:rsidRPr="00864797">
        <w:rPr>
          <w:rFonts w:ascii="Bookman Old Style" w:hAnsi="Bookman Old Style"/>
        </w:rPr>
        <w:t xml:space="preserve">La </w:t>
      </w:r>
      <w:proofErr w:type="spellStart"/>
      <w:r w:rsidRPr="00864797">
        <w:rPr>
          <w:rFonts w:ascii="Bookman Old Style" w:hAnsi="Bookman Old Style"/>
        </w:rPr>
        <w:t>miniretribuzione</w:t>
      </w:r>
      <w:proofErr w:type="spellEnd"/>
      <w:r w:rsidRPr="00864797">
        <w:rPr>
          <w:rFonts w:ascii="Bookman Old Style" w:hAnsi="Bookman Old Style"/>
        </w:rPr>
        <w:t xml:space="preserve"> di gennaio è stata pagata il 23 febbraio in tutta fretta (presumibilmente per togliere motivazione a questo sciopero), con assegni bancari sospetti e variegati tratte su diverse banche tutte con </w:t>
      </w:r>
      <w:proofErr w:type="gramStart"/>
      <w:r w:rsidRPr="00864797">
        <w:rPr>
          <w:rFonts w:ascii="Bookman Old Style" w:hAnsi="Bookman Old Style"/>
        </w:rPr>
        <w:t>filiali  fuori</w:t>
      </w:r>
      <w:proofErr w:type="gramEnd"/>
      <w:r w:rsidRPr="00864797">
        <w:rPr>
          <w:rFonts w:ascii="Bookman Old Style" w:hAnsi="Bookman Old Style"/>
        </w:rPr>
        <w:t xml:space="preserve"> territorio.</w:t>
      </w:r>
      <w:r w:rsidRPr="00864797">
        <w:rPr>
          <w:rFonts w:ascii="Bookman Old Style" w:hAnsi="Bookman Old Style"/>
        </w:rPr>
        <w:t xml:space="preserve"> </w:t>
      </w:r>
    </w:p>
    <w:p w:rsidR="00AB03C2" w:rsidRPr="00864797" w:rsidRDefault="00AB03C2" w:rsidP="00AB0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64797">
        <w:rPr>
          <w:rFonts w:ascii="Bookman Old Style" w:hAnsi="Bookman Old Style"/>
        </w:rPr>
        <w:t>Gli infortuni sul lavoro non vengono denunciati</w:t>
      </w:r>
      <w:r w:rsidRPr="00864797">
        <w:rPr>
          <w:rFonts w:ascii="Bookman Old Style" w:hAnsi="Bookman Old Style"/>
        </w:rPr>
        <w:t xml:space="preserve"> </w:t>
      </w:r>
      <w:r w:rsidRPr="00864797">
        <w:t xml:space="preserve"> </w:t>
      </w:r>
    </w:p>
    <w:p w:rsidR="00AB03C2" w:rsidRDefault="00AB03C2" w:rsidP="00AB03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AB03C2" w:rsidRDefault="00AB03C2" w:rsidP="00AB03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</w:t>
      </w:r>
      <w:r w:rsidRPr="00AB03C2">
        <w:rPr>
          <w:rFonts w:ascii="Arial" w:hAnsi="Arial" w:cs="Arial"/>
          <w:b/>
          <w:color w:val="FF0000"/>
          <w:sz w:val="44"/>
          <w:szCs w:val="44"/>
          <w:bdr w:val="single" w:sz="4" w:space="0" w:color="auto" w:frame="1"/>
        </w:rPr>
        <w:t xml:space="preserve">ORA BASTA, IL “TERZO </w:t>
      </w:r>
      <w:proofErr w:type="gramStart"/>
      <w:r w:rsidRPr="00AB03C2">
        <w:rPr>
          <w:rFonts w:ascii="Arial" w:hAnsi="Arial" w:cs="Arial"/>
          <w:b/>
          <w:color w:val="FF0000"/>
          <w:sz w:val="44"/>
          <w:szCs w:val="44"/>
          <w:bdr w:val="single" w:sz="4" w:space="0" w:color="auto" w:frame="1"/>
        </w:rPr>
        <w:t xml:space="preserve">MONDO”   </w:t>
      </w:r>
      <w:proofErr w:type="gramEnd"/>
      <w:r w:rsidRPr="00AB03C2">
        <w:rPr>
          <w:rFonts w:ascii="Arial" w:hAnsi="Arial" w:cs="Arial"/>
          <w:b/>
          <w:color w:val="FF0000"/>
          <w:sz w:val="44"/>
          <w:szCs w:val="44"/>
          <w:bdr w:val="single" w:sz="4" w:space="0" w:color="auto" w:frame="1"/>
        </w:rPr>
        <w:t xml:space="preserve"> DI </w:t>
      </w:r>
      <w:r w:rsidRPr="00AB03C2">
        <w:rPr>
          <w:rFonts w:ascii="Arial" w:hAnsi="Arial" w:cs="Arial"/>
          <w:b/>
          <w:color w:val="FF0000"/>
          <w:sz w:val="44"/>
          <w:szCs w:val="44"/>
          <w:bdr w:val="single" w:sz="4" w:space="0" w:color="auto" w:frame="1"/>
        </w:rPr>
        <w:t xml:space="preserve">      </w:t>
      </w:r>
      <w:r w:rsidRPr="00AB03C2">
        <w:rPr>
          <w:rFonts w:ascii="Arial" w:hAnsi="Arial" w:cs="Arial"/>
          <w:b/>
          <w:color w:val="FF0000"/>
          <w:sz w:val="44"/>
          <w:szCs w:val="44"/>
          <w:bdr w:val="single" w:sz="4" w:space="0" w:color="auto" w:frame="1"/>
        </w:rPr>
        <w:t>CANALE NON SI PUO’ PIU’ SOPPORTARE</w:t>
      </w:r>
      <w:r>
        <w:rPr>
          <w:rFonts w:ascii="Arial" w:hAnsi="Arial" w:cs="Arial"/>
          <w:b/>
          <w:bdr w:val="single" w:sz="4" w:space="0" w:color="auto" w:frame="1"/>
        </w:rPr>
        <w:t>.</w:t>
      </w:r>
    </w:p>
    <w:p w:rsidR="00AB03C2" w:rsidRDefault="00AB03C2" w:rsidP="00AB03C2">
      <w:pPr>
        <w:ind w:left="4956" w:firstLine="708"/>
      </w:pPr>
    </w:p>
    <w:p w:rsidR="00864797" w:rsidRDefault="00864797" w:rsidP="00AB03C2">
      <w:pPr>
        <w:ind w:left="4956" w:firstLine="708"/>
      </w:pPr>
    </w:p>
    <w:p w:rsidR="00AB03C2" w:rsidRDefault="00864797">
      <w:r>
        <w:t xml:space="preserve">Latina 24 febbraio 2017.                                                        </w:t>
      </w:r>
      <w:r w:rsidR="00AB03C2">
        <w:t xml:space="preserve">     La Segreteria Provinciale</w:t>
      </w:r>
    </w:p>
    <w:sectPr w:rsidR="00AB03C2" w:rsidSect="00864797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C2"/>
    <w:rsid w:val="000110E3"/>
    <w:rsid w:val="00864797"/>
    <w:rsid w:val="00AB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5FA20-8322-43BD-9066-4E770186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0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47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479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6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AMEDEO</dc:creator>
  <cp:keywords/>
  <dc:description/>
  <cp:lastModifiedBy>AMEDEO</cp:lastModifiedBy>
  <cp:revision>1</cp:revision>
  <cp:lastPrinted>2017-02-25T14:22:00Z</cp:lastPrinted>
  <dcterms:created xsi:type="dcterms:W3CDTF">2017-02-25T14:09:00Z</dcterms:created>
  <dcterms:modified xsi:type="dcterms:W3CDTF">2017-02-25T14:23:00Z</dcterms:modified>
</cp:coreProperties>
</file>